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9008" w14:textId="67B8B6B5" w:rsidR="00F12C76" w:rsidRDefault="00F12C76" w:rsidP="006C0B77">
      <w:pPr>
        <w:spacing w:after="0"/>
        <w:ind w:firstLine="709"/>
        <w:jc w:val="both"/>
      </w:pPr>
    </w:p>
    <w:p w14:paraId="489B2D6E" w14:textId="77777777" w:rsidR="00ED1716" w:rsidRPr="00ED1716" w:rsidRDefault="00ED1716" w:rsidP="00ED1716">
      <w:pPr>
        <w:spacing w:line="240" w:lineRule="auto"/>
        <w:jc w:val="center"/>
        <w:rPr>
          <w:rFonts w:ascii="Times New Roman" w:hAnsi="Times New Roman"/>
          <w:sz w:val="28"/>
          <w:lang w:val="kk-KZ"/>
        </w:rPr>
      </w:pPr>
      <w:r w:rsidRPr="00ED171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</w:t>
      </w:r>
      <w:bookmarkStart w:id="0" w:name="_Hlk84251464"/>
      <w:r w:rsidRPr="00ED171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ПӘН:      ”</w:t>
      </w:r>
      <w:r w:rsidRPr="00ED1716">
        <w:rPr>
          <w:rFonts w:ascii="Times New Roman" w:hAnsi="Times New Roman"/>
          <w:b/>
          <w:sz w:val="24"/>
          <w:szCs w:val="24"/>
          <w:lang w:val="kk-KZ"/>
        </w:rPr>
        <w:t xml:space="preserve"> Мемлекеттік басқару жүйесіндегі стратегиялық талдау</w:t>
      </w:r>
      <w:r w:rsidRPr="00ED171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 w:rsidRPr="00ED1716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</w:p>
    <w:p w14:paraId="042AAF7A" w14:textId="28409B85" w:rsidR="00ED1716" w:rsidRPr="00ED1716" w:rsidRDefault="002D7E71" w:rsidP="00ED1716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20</w:t>
      </w:r>
      <w:r w:rsidR="00ED1716" w:rsidRPr="00ED1716">
        <w:rPr>
          <w:rFonts w:ascii="Times New Roman" w:hAnsi="Times New Roman"/>
          <w:sz w:val="28"/>
          <w:lang w:val="kk-KZ"/>
        </w:rPr>
        <w:t xml:space="preserve"> қазан 2021 жыл      мамандық: 8</w:t>
      </w:r>
      <w:r w:rsidR="00ED1716" w:rsidRPr="00ED1716">
        <w:rPr>
          <w:rFonts w:ascii="Times New Roman" w:hAnsi="Times New Roman"/>
          <w:sz w:val="28"/>
          <w:lang w:val="en-US"/>
        </w:rPr>
        <w:t>D</w:t>
      </w:r>
      <w:r w:rsidR="00ED1716" w:rsidRPr="00ED1716">
        <w:rPr>
          <w:rFonts w:ascii="Times New Roman" w:hAnsi="Times New Roman"/>
          <w:sz w:val="28"/>
          <w:lang w:val="kk-KZ"/>
        </w:rPr>
        <w:t>0410</w:t>
      </w:r>
      <w:r w:rsidR="00ED1716" w:rsidRPr="00ED1716">
        <w:rPr>
          <w:rFonts w:ascii="Times New Roman" w:hAnsi="Times New Roman"/>
          <w:sz w:val="28"/>
        </w:rPr>
        <w:t>3</w:t>
      </w:r>
      <w:r w:rsidR="00ED1716" w:rsidRPr="00ED1716">
        <w:rPr>
          <w:rFonts w:ascii="Times New Roman" w:hAnsi="Times New Roman"/>
          <w:sz w:val="28"/>
          <w:lang w:val="kk-KZ"/>
        </w:rPr>
        <w:t xml:space="preserve">-ГиМУ    </w:t>
      </w:r>
    </w:p>
    <w:p w14:paraId="749A9EFA" w14:textId="55BC6299" w:rsidR="00ED1716" w:rsidRPr="00ED1716" w:rsidRDefault="00ED1716" w:rsidP="00ED17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  <w:r w:rsidRPr="00ED1716">
        <w:rPr>
          <w:rFonts w:ascii="Times New Roman" w:hAnsi="Times New Roman"/>
          <w:b/>
          <w:bCs/>
          <w:sz w:val="28"/>
          <w:lang w:val="kk-KZ"/>
        </w:rPr>
        <w:t xml:space="preserve">                         ТАПСЫРМА  </w:t>
      </w:r>
      <w:r>
        <w:rPr>
          <w:rFonts w:ascii="Times New Roman" w:hAnsi="Times New Roman"/>
          <w:b/>
          <w:bCs/>
          <w:sz w:val="28"/>
          <w:lang w:val="kk-KZ"/>
        </w:rPr>
        <w:t>2</w:t>
      </w:r>
    </w:p>
    <w:bookmarkEnd w:id="0"/>
    <w:p w14:paraId="6AD1DDD8" w14:textId="77777777" w:rsidR="00ED1716" w:rsidRPr="00ED1716" w:rsidRDefault="00ED1716" w:rsidP="00ED1716">
      <w:pPr>
        <w:spacing w:after="0" w:line="259" w:lineRule="auto"/>
        <w:ind w:firstLine="709"/>
        <w:jc w:val="both"/>
        <w:rPr>
          <w:lang w:val="kk-KZ"/>
        </w:rPr>
      </w:pPr>
    </w:p>
    <w:p w14:paraId="3A2CBE5E" w14:textId="103C789B" w:rsidR="00ED1716" w:rsidRPr="00852F65" w:rsidRDefault="00ED1716" w:rsidP="00ED1716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852F65">
        <w:rPr>
          <w:rFonts w:ascii="Times New Roman" w:hAnsi="Times New Roman" w:cs="Times New Roman"/>
          <w:sz w:val="36"/>
          <w:szCs w:val="36"/>
          <w:lang w:val="kk-KZ"/>
        </w:rPr>
        <w:t xml:space="preserve">      ҚР орналасқан  кәсіпорын  мәліметтерін ала отырып  1 кестеде келтірген 5 фактор бойынша талдау жасаңыз және баламалы стратегиялық талдау, интеграцияланған өсу стратегиясы, сараланған өсу стратегиясы, қысқарту стратегиясы бойынша  презентация жасаңыз</w:t>
      </w:r>
    </w:p>
    <w:p w14:paraId="695BA4EA" w14:textId="7BD28477" w:rsidR="00ED1716" w:rsidRPr="00ED1716" w:rsidRDefault="00ED1716" w:rsidP="00ED1716">
      <w:pPr>
        <w:rPr>
          <w:lang w:val="kk-KZ"/>
        </w:rPr>
      </w:pPr>
    </w:p>
    <w:p w14:paraId="5630B2CE" w14:textId="25486021" w:rsidR="00ED1716" w:rsidRPr="00ED1716" w:rsidRDefault="00ED1716" w:rsidP="00ED1716">
      <w:pPr>
        <w:rPr>
          <w:lang w:val="kk-KZ"/>
        </w:rPr>
      </w:pPr>
    </w:p>
    <w:p w14:paraId="649C9CEA" w14:textId="673CAF6C" w:rsidR="00ED1716" w:rsidRPr="00ED1716" w:rsidRDefault="00ED1716" w:rsidP="00ED1716">
      <w:pPr>
        <w:rPr>
          <w:lang w:val="kk-KZ"/>
        </w:rPr>
      </w:pPr>
    </w:p>
    <w:p w14:paraId="1E22AA16" w14:textId="7A57F14B" w:rsidR="00ED1716" w:rsidRPr="00ED1716" w:rsidRDefault="00ED1716" w:rsidP="00ED17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1716">
        <w:rPr>
          <w:rFonts w:ascii="Times New Roman" w:hAnsi="Times New Roman" w:cs="Times New Roman"/>
          <w:sz w:val="24"/>
          <w:szCs w:val="24"/>
          <w:lang w:val="kk-KZ"/>
        </w:rPr>
        <w:t>1 кесте -Стратегиялық альтернатив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69"/>
        <w:gridCol w:w="1287"/>
        <w:gridCol w:w="5088"/>
      </w:tblGrid>
      <w:tr w:rsidR="00ED1716" w:rsidRPr="009078AE" w14:paraId="4C517CE0" w14:textId="77777777" w:rsidTr="00DC4D7A">
        <w:tc>
          <w:tcPr>
            <w:tcW w:w="2969" w:type="dxa"/>
          </w:tcPr>
          <w:p w14:paraId="6730B5E3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Стратегиялық альтернатив</w:t>
            </w:r>
          </w:p>
        </w:tc>
        <w:tc>
          <w:tcPr>
            <w:tcW w:w="1287" w:type="dxa"/>
          </w:tcPr>
          <w:p w14:paraId="52BEB149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Белгіленуі</w:t>
            </w:r>
          </w:p>
        </w:tc>
        <w:tc>
          <w:tcPr>
            <w:tcW w:w="5088" w:type="dxa"/>
          </w:tcPr>
          <w:p w14:paraId="78A425F7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Сипаттамасы</w:t>
            </w:r>
          </w:p>
        </w:tc>
      </w:tr>
      <w:tr w:rsidR="00ED1716" w:rsidRPr="002D7E71" w14:paraId="74266C35" w14:textId="77777777" w:rsidTr="00DC4D7A">
        <w:tc>
          <w:tcPr>
            <w:tcW w:w="2969" w:type="dxa"/>
          </w:tcPr>
          <w:p w14:paraId="6D3078DC" w14:textId="052E31F4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Бағаның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төмендеуі</w:t>
            </w:r>
            <w:proofErr w:type="spellEnd"/>
          </w:p>
        </w:tc>
        <w:tc>
          <w:tcPr>
            <w:tcW w:w="1287" w:type="dxa"/>
          </w:tcPr>
          <w:p w14:paraId="779987CE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1</w:t>
            </w:r>
          </w:p>
        </w:tc>
        <w:tc>
          <w:tcPr>
            <w:tcW w:w="5088" w:type="dxa"/>
          </w:tcPr>
          <w:p w14:paraId="57FBDBA7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Өнімнің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құнын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төмендетуді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болжайды</w:t>
            </w:r>
            <w:proofErr w:type="spellEnd"/>
          </w:p>
        </w:tc>
      </w:tr>
      <w:tr w:rsidR="00ED1716" w:rsidRPr="002D7E71" w14:paraId="01EF0508" w14:textId="77777777" w:rsidTr="00DC4D7A">
        <w:tc>
          <w:tcPr>
            <w:tcW w:w="2969" w:type="dxa"/>
          </w:tcPr>
          <w:p w14:paraId="01122598" w14:textId="056B030F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өнімді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</w:p>
        </w:tc>
        <w:tc>
          <w:tcPr>
            <w:tcW w:w="1287" w:type="dxa"/>
          </w:tcPr>
          <w:p w14:paraId="3038E0E8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8EFF7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2</w:t>
            </w:r>
          </w:p>
        </w:tc>
        <w:tc>
          <w:tcPr>
            <w:tcW w:w="5088" w:type="dxa"/>
          </w:tcPr>
          <w:p w14:paraId="04BA80E2" w14:textId="77777777" w:rsidR="00ED1716" w:rsidRP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Өндірісті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шығындар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алушыларды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тартуға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осылайша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сату</w:t>
            </w:r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көлемін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арттырады</w:t>
            </w:r>
            <w:proofErr w:type="spellEnd"/>
          </w:p>
        </w:tc>
      </w:tr>
      <w:tr w:rsidR="00ED1716" w:rsidRPr="009078AE" w14:paraId="6794EBAD" w14:textId="77777777" w:rsidTr="00DC4D7A">
        <w:tc>
          <w:tcPr>
            <w:tcW w:w="2969" w:type="dxa"/>
          </w:tcPr>
          <w:p w14:paraId="49A0B219" w14:textId="4B9A6B9F" w:rsidR="00ED1716" w:rsidRP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өнімді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14:paraId="34DD5565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1D07F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3</w:t>
            </w:r>
          </w:p>
        </w:tc>
        <w:tc>
          <w:tcPr>
            <w:tcW w:w="5088" w:type="dxa"/>
          </w:tcPr>
          <w:p w14:paraId="6E485294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Айтарлықтай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шығындарды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t xml:space="preserve"> </w:t>
            </w:r>
            <w:r w:rsidRPr="00907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сәтті болса, бәсекелестерді анықтауға мүмкіндік береді</w:t>
            </w:r>
          </w:p>
        </w:tc>
      </w:tr>
      <w:tr w:rsidR="00ED1716" w14:paraId="500DA04F" w14:textId="77777777" w:rsidTr="00DC4D7A">
        <w:tc>
          <w:tcPr>
            <w:tcW w:w="2969" w:type="dxa"/>
          </w:tcPr>
          <w:p w14:paraId="57224C0D" w14:textId="19DDB314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нарығын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игеру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14:paraId="59CC6065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ADC16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4</w:t>
            </w:r>
          </w:p>
        </w:tc>
        <w:tc>
          <w:tcPr>
            <w:tcW w:w="5088" w:type="dxa"/>
          </w:tcPr>
          <w:p w14:paraId="1FF9DFDB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бәсекелестіктің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маркетингтік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қуаттылықтардың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қымбаттауы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ықтималдығы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</w:tr>
      <w:tr w:rsidR="00ED1716" w:rsidRPr="009078AE" w14:paraId="4A542F06" w14:textId="77777777" w:rsidTr="00DC4D7A">
        <w:tc>
          <w:tcPr>
            <w:tcW w:w="2969" w:type="dxa"/>
          </w:tcPr>
          <w:p w14:paraId="35CBE90A" w14:textId="5055DF1B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өндірісінің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көлемін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ұлғайту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14:paraId="6AB80583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86D79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5</w:t>
            </w:r>
          </w:p>
        </w:tc>
        <w:tc>
          <w:tcPr>
            <w:tcW w:w="5088" w:type="dxa"/>
          </w:tcPr>
          <w:p w14:paraId="2E4C909A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өнімдердің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көлемін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өндіруді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етудің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қаржылық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әсіресе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өндірісті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кеңейтуге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шикізатты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жарнамаға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қарыз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қаражатын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пайдаланған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маңызды</w:t>
            </w:r>
            <w:proofErr w:type="spellEnd"/>
          </w:p>
        </w:tc>
      </w:tr>
    </w:tbl>
    <w:p w14:paraId="6AD77858" w14:textId="1A9CD32C" w:rsidR="00ED1716" w:rsidRDefault="00ED1716" w:rsidP="00ED1716">
      <w:pPr>
        <w:ind w:firstLine="708"/>
      </w:pPr>
    </w:p>
    <w:p w14:paraId="0D5DF83C" w14:textId="6908C094" w:rsidR="00ED1716" w:rsidRDefault="00ED1716" w:rsidP="00ED1716"/>
    <w:p w14:paraId="0FD0E31B" w14:textId="5CB97966" w:rsidR="00ED1716" w:rsidRDefault="00ED1716" w:rsidP="00ED1716">
      <w:pPr>
        <w:ind w:firstLine="708"/>
        <w:rPr>
          <w:noProof/>
        </w:rPr>
      </w:pPr>
      <w:r>
        <w:rPr>
          <w:noProof/>
        </w:rPr>
        <w:lastRenderedPageBreak/>
        <w:drawing>
          <wp:inline distT="0" distB="0" distL="0" distR="0" wp14:anchorId="2F24E5C4" wp14:editId="6DF7F687">
            <wp:extent cx="5053965" cy="3152140"/>
            <wp:effectExtent l="0" t="0" r="0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65BEFC72-B950-494E-9502-10FAAF2DB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65BEFC72-B950-494E-9502-10FAAF2DB5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3965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32EAC" w14:textId="0507B3D5" w:rsidR="00ED1716" w:rsidRPr="00ED1716" w:rsidRDefault="00ED1716" w:rsidP="00ED1716"/>
    <w:p w14:paraId="138AB392" w14:textId="4B179C90" w:rsidR="00ED1716" w:rsidRDefault="00ED1716" w:rsidP="00ED1716">
      <w:pPr>
        <w:rPr>
          <w:noProof/>
        </w:rPr>
      </w:pPr>
    </w:p>
    <w:p w14:paraId="63DE26D0" w14:textId="46A41A8E" w:rsidR="00ED1716" w:rsidRDefault="00ED1716" w:rsidP="00ED1716">
      <w:pPr>
        <w:tabs>
          <w:tab w:val="left" w:pos="1740"/>
        </w:tabs>
        <w:rPr>
          <w:noProof/>
        </w:rPr>
      </w:pPr>
      <w:r>
        <w:tab/>
      </w:r>
      <w:r>
        <w:rPr>
          <w:noProof/>
        </w:rPr>
        <w:drawing>
          <wp:inline distT="0" distB="0" distL="0" distR="0" wp14:anchorId="691F3E10" wp14:editId="480D7090">
            <wp:extent cx="5939790" cy="3149600"/>
            <wp:effectExtent l="0" t="0" r="0" b="0"/>
            <wp:docPr id="1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6A4DB09E-499A-40D1-BB08-D082734B79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6A4DB09E-499A-40D1-BB08-D082734B79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B960D" w14:textId="1BC5F7AE" w:rsidR="00ED1716" w:rsidRPr="00ED1716" w:rsidRDefault="00ED1716" w:rsidP="00ED1716"/>
    <w:p w14:paraId="14BB8284" w14:textId="788AAD2F" w:rsidR="00ED1716" w:rsidRPr="00ED1716" w:rsidRDefault="00ED1716" w:rsidP="00ED1716"/>
    <w:p w14:paraId="7B22DCDB" w14:textId="037FB646" w:rsidR="00ED1716" w:rsidRPr="00ED1716" w:rsidRDefault="00ED1716" w:rsidP="00ED1716"/>
    <w:p w14:paraId="55804085" w14:textId="343804C9" w:rsidR="00ED1716" w:rsidRPr="00ED1716" w:rsidRDefault="00ED1716" w:rsidP="00ED1716"/>
    <w:p w14:paraId="641C5E05" w14:textId="2F4FDF34" w:rsidR="00ED1716" w:rsidRDefault="00ED1716" w:rsidP="00ED1716">
      <w:pPr>
        <w:rPr>
          <w:noProof/>
        </w:rPr>
      </w:pPr>
    </w:p>
    <w:p w14:paraId="26328B42" w14:textId="460E8D47" w:rsidR="00ED1716" w:rsidRDefault="00ED1716" w:rsidP="00ED1716">
      <w:pPr>
        <w:tabs>
          <w:tab w:val="left" w:pos="3060"/>
        </w:tabs>
      </w:pPr>
      <w:r>
        <w:tab/>
      </w:r>
    </w:p>
    <w:p w14:paraId="374EAB05" w14:textId="6003AA91" w:rsidR="00ED1716" w:rsidRDefault="00ED1716" w:rsidP="00ED1716">
      <w:pPr>
        <w:tabs>
          <w:tab w:val="left" w:pos="3060"/>
        </w:tabs>
      </w:pPr>
    </w:p>
    <w:p w14:paraId="07B36F05" w14:textId="09B6CD57" w:rsidR="00ED1716" w:rsidRDefault="00ED1716" w:rsidP="00ED1716">
      <w:pPr>
        <w:tabs>
          <w:tab w:val="left" w:pos="3060"/>
        </w:tabs>
      </w:pPr>
    </w:p>
    <w:p w14:paraId="44F030C3" w14:textId="1AE81717" w:rsidR="00ED1716" w:rsidRDefault="00ED1716" w:rsidP="00ED1716">
      <w:pPr>
        <w:tabs>
          <w:tab w:val="left" w:pos="3060"/>
        </w:tabs>
        <w:rPr>
          <w:noProof/>
        </w:rPr>
      </w:pPr>
      <w:r>
        <w:rPr>
          <w:noProof/>
        </w:rPr>
        <w:drawing>
          <wp:inline distT="0" distB="0" distL="0" distR="0" wp14:anchorId="6789E9A7" wp14:editId="09624B1C">
            <wp:extent cx="5939790" cy="3034030"/>
            <wp:effectExtent l="0" t="0" r="3810" b="0"/>
            <wp:docPr id="2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7BB0B171-6987-46B2-9583-3997421EF1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7BB0B171-6987-46B2-9583-3997421EF1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A7D62" w14:textId="1FB95C7E" w:rsidR="00ED1716" w:rsidRPr="00ED1716" w:rsidRDefault="00ED1716" w:rsidP="00ED1716"/>
    <w:p w14:paraId="251E0A64" w14:textId="0C817626" w:rsidR="00ED1716" w:rsidRPr="00ED1716" w:rsidRDefault="00ED1716" w:rsidP="00ED1716"/>
    <w:p w14:paraId="5D9E3EC9" w14:textId="1ADB7A97" w:rsidR="00ED1716" w:rsidRDefault="00ED1716" w:rsidP="00ED1716">
      <w:pPr>
        <w:rPr>
          <w:noProof/>
        </w:rPr>
      </w:pPr>
    </w:p>
    <w:p w14:paraId="70FAB6F6" w14:textId="7AE8BA56" w:rsidR="00ED1716" w:rsidRPr="00ED1716" w:rsidRDefault="00ED1716" w:rsidP="00ED1716">
      <w:pPr>
        <w:tabs>
          <w:tab w:val="left" w:pos="960"/>
        </w:tabs>
      </w:pPr>
      <w:r>
        <w:tab/>
      </w:r>
      <w:r>
        <w:rPr>
          <w:noProof/>
        </w:rPr>
        <w:drawing>
          <wp:inline distT="0" distB="0" distL="0" distR="0" wp14:anchorId="4D417046" wp14:editId="5D84A2C9">
            <wp:extent cx="5939790" cy="3292475"/>
            <wp:effectExtent l="0" t="0" r="3810" b="0"/>
            <wp:docPr id="4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7D77B601-6698-463A-BDA3-273CCEEC51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7D77B601-6698-463A-BDA3-273CCEEC51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716" w:rsidRPr="00ED17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CE"/>
    <w:rsid w:val="002D7E71"/>
    <w:rsid w:val="006C0B77"/>
    <w:rsid w:val="006F1C33"/>
    <w:rsid w:val="00732BCE"/>
    <w:rsid w:val="008242FF"/>
    <w:rsid w:val="00852F65"/>
    <w:rsid w:val="00870751"/>
    <w:rsid w:val="00922C48"/>
    <w:rsid w:val="00B915B7"/>
    <w:rsid w:val="00EA59DF"/>
    <w:rsid w:val="00ED171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1F3F"/>
  <w15:chartTrackingRefBased/>
  <w15:docId w15:val="{205735F5-FECC-4642-8A9C-39DBE79D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716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ED1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2021-10-18T10:05:00Z</dcterms:created>
  <dcterms:modified xsi:type="dcterms:W3CDTF">2021-10-19T02:28:00Z</dcterms:modified>
</cp:coreProperties>
</file>